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BC" w:rsidRPr="00BA6639" w:rsidRDefault="00455FBC" w:rsidP="00455FBC">
      <w:pPr>
        <w:shd w:val="clear" w:color="auto" w:fill="FFFFFF"/>
        <w:spacing w:before="100" w:beforeAutospacing="1" w:after="100" w:afterAutospacing="1" w:line="240" w:lineRule="auto"/>
        <w:jc w:val="center"/>
        <w:outlineLvl w:val="1"/>
        <w:rPr>
          <w:rFonts w:ascii="Arial" w:eastAsia="Times New Roman" w:hAnsi="Arial" w:cs="Arial"/>
          <w:b/>
          <w:bCs/>
          <w:color w:val="666666"/>
          <w:sz w:val="36"/>
          <w:szCs w:val="36"/>
          <w:lang w:eastAsia="hu-HU"/>
        </w:rPr>
      </w:pPr>
      <w:r w:rsidRPr="00BA6639">
        <w:rPr>
          <w:rFonts w:ascii="Arial" w:eastAsia="Times New Roman" w:hAnsi="Arial" w:cs="Arial"/>
          <w:b/>
          <w:bCs/>
          <w:color w:val="666666"/>
          <w:sz w:val="36"/>
          <w:szCs w:val="36"/>
          <w:lang w:eastAsia="hu-HU"/>
        </w:rPr>
        <w:t>Adatvédelmi szabályzat</w:t>
      </w:r>
    </w:p>
    <w:p w:rsidR="00455FBC" w:rsidRDefault="00455FBC" w:rsidP="00455FBC">
      <w:pPr>
        <w:spacing w:after="0" w:line="240" w:lineRule="auto"/>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xml:space="preserve">A jelen adatvédelmi nyilatkozat (Nyilatkozat) tartalmazza </w:t>
      </w:r>
      <w:r>
        <w:rPr>
          <w:rFonts w:ascii="Arial" w:eastAsia="Times New Roman" w:hAnsi="Arial" w:cs="Arial"/>
          <w:color w:val="666666"/>
          <w:sz w:val="21"/>
          <w:szCs w:val="21"/>
          <w:shd w:val="clear" w:color="auto" w:fill="FFFFFF"/>
          <w:lang w:eastAsia="hu-HU"/>
        </w:rPr>
        <w:t>Hajdú Gábor Egyéni Vállalkozó</w:t>
      </w:r>
      <w:r w:rsidRPr="00BA6639">
        <w:rPr>
          <w:rFonts w:ascii="Arial" w:eastAsia="Times New Roman" w:hAnsi="Arial" w:cs="Arial"/>
          <w:color w:val="666666"/>
          <w:sz w:val="21"/>
          <w:szCs w:val="21"/>
          <w:shd w:val="clear" w:color="auto" w:fill="FFFFFF"/>
          <w:lang w:eastAsia="hu-HU"/>
        </w:rPr>
        <w:t xml:space="preserve"> (Szolgáltató) által üzemeltetett, a www.</w:t>
      </w:r>
      <w:r>
        <w:rPr>
          <w:rFonts w:ascii="Arial" w:eastAsia="Times New Roman" w:hAnsi="Arial" w:cs="Arial"/>
          <w:color w:val="666666"/>
          <w:sz w:val="21"/>
          <w:szCs w:val="21"/>
          <w:shd w:val="clear" w:color="auto" w:fill="FFFFFF"/>
          <w:lang w:eastAsia="hu-HU"/>
        </w:rPr>
        <w:t>hajdugaborphotography</w:t>
      </w:r>
      <w:r w:rsidRPr="00BA6639">
        <w:rPr>
          <w:rFonts w:ascii="Arial" w:eastAsia="Times New Roman" w:hAnsi="Arial" w:cs="Arial"/>
          <w:color w:val="666666"/>
          <w:sz w:val="21"/>
          <w:szCs w:val="21"/>
          <w:shd w:val="clear" w:color="auto" w:fill="FFFFFF"/>
          <w:lang w:eastAsia="hu-HU"/>
        </w:rPr>
        <w:t>.hu domain néven elérhető oldal és szolgáltatások (együttesen: Szolgáltatás) keretében végzett, személyes adatok kezelésére vonatkozó szabályokat, valamint az adatkezelésre vonatkozó tájékoztatást. A Szolgáltatás technikai hátterét a Szolgáltató biztosítja, a szervereken elhelyezett szoftverek üzemeltetését maga végzi.</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 Szolgáltatás használatának megkezdésével a felhasználók elfogadják a</w:t>
      </w:r>
      <w:r>
        <w:rPr>
          <w:rFonts w:ascii="Arial" w:eastAsia="Times New Roman" w:hAnsi="Arial" w:cs="Arial"/>
          <w:color w:val="666666"/>
          <w:sz w:val="21"/>
          <w:szCs w:val="21"/>
          <w:shd w:val="clear" w:color="auto" w:fill="FFFFFF"/>
          <w:lang w:eastAsia="hu-HU"/>
        </w:rPr>
        <w:t xml:space="preserve"> jelen Nyilatkozat feltételeit.</w:t>
      </w:r>
    </w:p>
    <w:p w:rsidR="00455FBC" w:rsidRDefault="00455FBC" w:rsidP="00455FBC">
      <w:pPr>
        <w:spacing w:after="0" w:line="240" w:lineRule="auto"/>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1. Adatkezelő neve</w:t>
      </w:r>
      <w:r w:rsidRPr="00BA6639">
        <w:rPr>
          <w:rFonts w:ascii="Arial" w:eastAsia="Times New Roman" w:hAnsi="Arial" w:cs="Arial"/>
          <w:color w:val="666666"/>
          <w:sz w:val="21"/>
          <w:szCs w:val="21"/>
          <w:lang w:eastAsia="hu-HU"/>
        </w:rPr>
        <w:br/>
      </w:r>
      <w:r>
        <w:rPr>
          <w:rFonts w:ascii="Arial" w:eastAsia="Times New Roman" w:hAnsi="Arial" w:cs="Arial"/>
          <w:color w:val="666666"/>
          <w:sz w:val="21"/>
          <w:szCs w:val="21"/>
          <w:shd w:val="clear" w:color="auto" w:fill="FFFFFF"/>
          <w:lang w:eastAsia="hu-HU"/>
        </w:rPr>
        <w:t>Hajdú Gábor Egyéni Vállalkozó</w:t>
      </w:r>
      <w:r w:rsidRPr="00BA6639">
        <w:rPr>
          <w:rFonts w:ascii="Arial" w:eastAsia="Times New Roman" w:hAnsi="Arial" w:cs="Arial"/>
          <w:color w:val="666666"/>
          <w:sz w:val="21"/>
          <w:szCs w:val="21"/>
          <w:shd w:val="clear" w:color="auto" w:fill="FFFFFF"/>
          <w:lang w:eastAsia="hu-HU"/>
        </w:rPr>
        <w:t>(továbbiakban Szolgáltató)</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2. Az adatkezelő címe:</w:t>
      </w:r>
      <w:r w:rsidRPr="00BA6639">
        <w:rPr>
          <w:rFonts w:ascii="Arial" w:eastAsia="Times New Roman" w:hAnsi="Arial" w:cs="Arial"/>
          <w:color w:val="666666"/>
          <w:sz w:val="21"/>
          <w:szCs w:val="21"/>
          <w:lang w:eastAsia="hu-HU"/>
        </w:rPr>
        <w:br/>
      </w:r>
      <w:r>
        <w:rPr>
          <w:rFonts w:ascii="Arial" w:eastAsia="Times New Roman" w:hAnsi="Arial" w:cs="Arial"/>
          <w:color w:val="666666"/>
          <w:sz w:val="21"/>
          <w:szCs w:val="21"/>
          <w:shd w:val="clear" w:color="auto" w:fill="FFFFFF"/>
          <w:lang w:eastAsia="hu-HU"/>
        </w:rPr>
        <w:t>2440</w:t>
      </w:r>
      <w:r w:rsidRPr="00BA6639">
        <w:rPr>
          <w:rFonts w:ascii="Arial" w:eastAsia="Times New Roman" w:hAnsi="Arial" w:cs="Arial"/>
          <w:color w:val="666666"/>
          <w:sz w:val="21"/>
          <w:szCs w:val="21"/>
          <w:shd w:val="clear" w:color="auto" w:fill="FFFFFF"/>
          <w:lang w:eastAsia="hu-HU"/>
        </w:rPr>
        <w:t xml:space="preserve">. </w:t>
      </w:r>
      <w:r>
        <w:rPr>
          <w:rFonts w:ascii="Arial" w:eastAsia="Times New Roman" w:hAnsi="Arial" w:cs="Arial"/>
          <w:color w:val="666666"/>
          <w:sz w:val="21"/>
          <w:szCs w:val="21"/>
          <w:shd w:val="clear" w:color="auto" w:fill="FFFFFF"/>
          <w:lang w:eastAsia="hu-HU"/>
        </w:rPr>
        <w:t>Százhalombatta Pannónia utca 9. 4/18.</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3. Elérhetőség:</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xml:space="preserve">Telefon: +36 </w:t>
      </w:r>
      <w:r>
        <w:rPr>
          <w:rFonts w:ascii="Arial" w:eastAsia="Times New Roman" w:hAnsi="Arial" w:cs="Arial"/>
          <w:color w:val="666666"/>
          <w:sz w:val="21"/>
          <w:szCs w:val="21"/>
          <w:shd w:val="clear" w:color="auto" w:fill="FFFFFF"/>
          <w:lang w:eastAsia="hu-HU"/>
        </w:rPr>
        <w:t>20</w:t>
      </w:r>
      <w:r w:rsidRPr="00BA6639">
        <w:rPr>
          <w:rFonts w:ascii="Arial" w:eastAsia="Times New Roman" w:hAnsi="Arial" w:cs="Arial"/>
          <w:color w:val="666666"/>
          <w:sz w:val="21"/>
          <w:szCs w:val="21"/>
          <w:shd w:val="clear" w:color="auto" w:fill="FFFFFF"/>
          <w:lang w:eastAsia="hu-HU"/>
        </w:rPr>
        <w:t> </w:t>
      </w:r>
      <w:r>
        <w:rPr>
          <w:rFonts w:ascii="Arial" w:eastAsia="Times New Roman" w:hAnsi="Arial" w:cs="Arial"/>
          <w:color w:val="666666"/>
          <w:sz w:val="21"/>
          <w:szCs w:val="21"/>
          <w:shd w:val="clear" w:color="auto" w:fill="FFFFFF"/>
          <w:lang w:eastAsia="hu-HU"/>
        </w:rPr>
        <w:t>352 0755</w:t>
      </w:r>
      <w:r w:rsidRPr="00BA6639">
        <w:rPr>
          <w:rFonts w:ascii="Arial" w:eastAsia="Times New Roman" w:hAnsi="Arial" w:cs="Arial"/>
          <w:color w:val="666666"/>
          <w:sz w:val="21"/>
          <w:szCs w:val="21"/>
          <w:lang w:eastAsia="hu-HU"/>
        </w:rPr>
        <w:br/>
      </w:r>
      <w:r>
        <w:rPr>
          <w:rFonts w:ascii="Arial" w:eastAsia="Times New Roman" w:hAnsi="Arial" w:cs="Arial"/>
          <w:color w:val="666666"/>
          <w:sz w:val="21"/>
          <w:szCs w:val="21"/>
          <w:shd w:val="clear" w:color="auto" w:fill="FFFFFF"/>
          <w:lang w:eastAsia="hu-HU"/>
        </w:rPr>
        <w:t xml:space="preserve">E-mail: </w:t>
      </w:r>
      <w:hyperlink r:id="rId7" w:history="1">
        <w:r w:rsidRPr="002E7F90">
          <w:rPr>
            <w:rStyle w:val="Hiperhivatkozs"/>
            <w:rFonts w:ascii="Arial" w:eastAsia="Times New Roman" w:hAnsi="Arial" w:cs="Arial"/>
            <w:sz w:val="21"/>
            <w:szCs w:val="21"/>
            <w:shd w:val="clear" w:color="auto" w:fill="FFFFFF"/>
            <w:lang w:eastAsia="hu-HU"/>
          </w:rPr>
          <w:t>info@hajdugaborphotography.hu</w:t>
        </w:r>
      </w:hyperlink>
    </w:p>
    <w:p w:rsidR="00455FBC" w:rsidRDefault="00455FBC" w:rsidP="00455FBC">
      <w:pPr>
        <w:spacing w:after="0" w:line="240" w:lineRule="auto"/>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4. Adatvédelmi irányelvek</w:t>
      </w:r>
    </w:p>
    <w:p w:rsidR="00455FBC" w:rsidRDefault="00455FBC" w:rsidP="00455FBC">
      <w:pPr>
        <w:spacing w:after="0" w:line="240" w:lineRule="auto"/>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A Szolgáltató tiszteletben tartja az általa vizsgált weboldalak látogatóinak adatvédelmi jogait és mindent megtesz azok megvédésének érdekében. Ezen oldal azokat a szabályozásokat tartalmazza, amelyekhez a Szolgáltató az adatok feldolgozása során tartja magát, ezáltal biztosítva az internet-felhasználók névtelenségét és adataik védelmét.</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Inter</w:t>
      </w:r>
      <w:r>
        <w:rPr>
          <w:rFonts w:ascii="Arial" w:eastAsia="Times New Roman" w:hAnsi="Arial" w:cs="Arial"/>
          <w:color w:val="666666"/>
          <w:sz w:val="21"/>
          <w:szCs w:val="21"/>
          <w:shd w:val="clear" w:color="auto" w:fill="FFFFFF"/>
          <w:lang w:eastAsia="hu-HU"/>
        </w:rPr>
        <w:t>net-Felhasználók Védelme</w:t>
      </w:r>
    </w:p>
    <w:p w:rsidR="00455FBC" w:rsidRDefault="00455FBC" w:rsidP="00455FBC">
      <w:pPr>
        <w:spacing w:after="0" w:line="240" w:lineRule="auto"/>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lang w:eastAsia="hu-HU"/>
        </w:rPr>
        <w:br/>
      </w:r>
      <w:r>
        <w:rPr>
          <w:rFonts w:ascii="Arial" w:eastAsia="Times New Roman" w:hAnsi="Arial" w:cs="Arial"/>
          <w:color w:val="666666"/>
          <w:sz w:val="21"/>
          <w:szCs w:val="21"/>
          <w:shd w:val="clear" w:color="auto" w:fill="FFFFFF"/>
          <w:lang w:eastAsia="hu-HU"/>
        </w:rPr>
        <w:t>a.</w:t>
      </w:r>
      <w:r w:rsidRPr="00BA6639">
        <w:rPr>
          <w:rFonts w:ascii="Arial" w:eastAsia="Times New Roman" w:hAnsi="Arial" w:cs="Arial"/>
          <w:color w:val="666666"/>
          <w:sz w:val="21"/>
          <w:szCs w:val="21"/>
          <w:shd w:val="clear" w:color="auto" w:fill="FFFFFF"/>
          <w:lang w:eastAsia="hu-HU"/>
        </w:rPr>
        <w:t> A Szolgáltató a felhasználó hozzájárulása nélkül nem gyűjt semmiféle személyes, vagy személyére utaló adatot. A felhasználó neve, címe stb. ismeretlen marad. A felhasználó számítógépével kapcsolatban gyűjtött technikai adatok a következők: operációs rendszer, böngésző típusa, képernyőfelbontás és IP címeken alapuló földrajzi meghatározás.</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Pr>
          <w:rFonts w:ascii="Arial" w:eastAsia="Times New Roman" w:hAnsi="Arial" w:cs="Arial"/>
          <w:color w:val="666666"/>
          <w:sz w:val="21"/>
          <w:szCs w:val="21"/>
          <w:shd w:val="clear" w:color="auto" w:fill="FFFFFF"/>
          <w:lang w:eastAsia="hu-HU"/>
        </w:rPr>
        <w:t>b.</w:t>
      </w:r>
      <w:r w:rsidRPr="00BA6639">
        <w:rPr>
          <w:rFonts w:ascii="Arial" w:eastAsia="Times New Roman" w:hAnsi="Arial" w:cs="Arial"/>
          <w:color w:val="666666"/>
          <w:sz w:val="21"/>
          <w:szCs w:val="21"/>
          <w:shd w:val="clear" w:color="auto" w:fill="FFFFFF"/>
          <w:lang w:eastAsia="hu-HU"/>
        </w:rPr>
        <w:t> A Szolgáltató nem integrálja az elemzések során szerzett adatait semmiféle külső adatb</w:t>
      </w:r>
      <w:bookmarkStart w:id="0" w:name="_GoBack"/>
      <w:bookmarkEnd w:id="0"/>
      <w:r w:rsidRPr="00BA6639">
        <w:rPr>
          <w:rFonts w:ascii="Arial" w:eastAsia="Times New Roman" w:hAnsi="Arial" w:cs="Arial"/>
          <w:color w:val="666666"/>
          <w:sz w:val="21"/>
          <w:szCs w:val="21"/>
          <w:shd w:val="clear" w:color="auto" w:fill="FFFFFF"/>
          <w:lang w:eastAsia="hu-HU"/>
        </w:rPr>
        <w:t>ázissal, amely tartalmaz személyes, vagy személyre utaló adatot.</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5. Az adatkezelés megnevezése</w:t>
      </w:r>
    </w:p>
    <w:p w:rsidR="00455FBC" w:rsidRDefault="00455FBC" w:rsidP="00455FBC">
      <w:pPr>
        <w:spacing w:after="0" w:line="240" w:lineRule="auto"/>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Adatkezelés a felhasználók önkéntes, tájékozott, és határozott hozzájárulása alapján, mikor a weboldalon kitöltötte az ajánlatkérési űrlapot.</w:t>
      </w:r>
    </w:p>
    <w:p w:rsidR="00455FBC" w:rsidRDefault="00455FBC" w:rsidP="00455FBC">
      <w:pPr>
        <w:spacing w:after="0" w:line="240" w:lineRule="auto"/>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6. Az adatkezelés jogalapja</w:t>
      </w:r>
    </w:p>
    <w:p w:rsidR="00455FBC" w:rsidRDefault="00455FBC" w:rsidP="00455FBC">
      <w:pPr>
        <w:spacing w:after="0" w:line="240" w:lineRule="auto"/>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Az információs önrendelkezési jogról és az információszabadságról szóló 2011. évi CXII. törvény bekezdése alapján az érintett önkéntes hozzájárulása.</w:t>
      </w:r>
    </w:p>
    <w:p w:rsidR="00455FBC" w:rsidRDefault="00455FBC" w:rsidP="00455FBC">
      <w:pPr>
        <w:spacing w:after="0" w:line="240" w:lineRule="auto"/>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7. A kezelt adatok köre</w:t>
      </w:r>
    </w:p>
    <w:p w:rsidR="00455FBC" w:rsidRPr="00BA6639" w:rsidRDefault="00455FBC" w:rsidP="00455FBC">
      <w:pPr>
        <w:spacing w:after="0" w:line="240" w:lineRule="auto"/>
        <w:jc w:val="both"/>
        <w:rPr>
          <w:rFonts w:ascii="Times New Roman" w:eastAsia="Times New Roman" w:hAnsi="Times New Roman" w:cs="Times New Roman"/>
          <w:sz w:val="24"/>
          <w:szCs w:val="24"/>
          <w:lang w:eastAsia="hu-HU"/>
        </w:rPr>
      </w:pPr>
      <w:r w:rsidRPr="00BA6639">
        <w:rPr>
          <w:rFonts w:ascii="Arial" w:eastAsia="Times New Roman" w:hAnsi="Arial" w:cs="Arial"/>
          <w:color w:val="666666"/>
          <w:sz w:val="21"/>
          <w:szCs w:val="21"/>
          <w:shd w:val="clear" w:color="auto" w:fill="FFFFFF"/>
          <w:lang w:eastAsia="hu-HU"/>
        </w:rPr>
        <w:t>A felhasználó által a kapcsolatfelvétel során kötelezően megadott adatok:</w:t>
      </w:r>
    </w:p>
    <w:p w:rsidR="00455FBC" w:rsidRPr="00BA6639" w:rsidRDefault="00455FBC" w:rsidP="00455FB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hu-HU"/>
        </w:rPr>
      </w:pPr>
      <w:r w:rsidRPr="00BA6639">
        <w:rPr>
          <w:rFonts w:ascii="Arial" w:eastAsia="Times New Roman" w:hAnsi="Arial" w:cs="Arial"/>
          <w:color w:val="666666"/>
          <w:sz w:val="21"/>
          <w:szCs w:val="21"/>
          <w:lang w:eastAsia="hu-HU"/>
        </w:rPr>
        <w:t>név</w:t>
      </w:r>
    </w:p>
    <w:p w:rsidR="00455FBC" w:rsidRPr="00BA6639" w:rsidRDefault="00455FBC" w:rsidP="00455FBC">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hu-HU"/>
        </w:rPr>
      </w:pPr>
      <w:r w:rsidRPr="00BA6639">
        <w:rPr>
          <w:rFonts w:ascii="Arial" w:eastAsia="Times New Roman" w:hAnsi="Arial" w:cs="Arial"/>
          <w:color w:val="666666"/>
          <w:sz w:val="21"/>
          <w:szCs w:val="21"/>
          <w:lang w:eastAsia="hu-HU"/>
        </w:rPr>
        <w:t>e-mail cím</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p>
    <w:p w:rsidR="00455FBC" w:rsidRDefault="00455FBC" w:rsidP="00455FBC">
      <w:pPr>
        <w:jc w:val="both"/>
        <w:rPr>
          <w:rFonts w:ascii="Arial" w:eastAsia="Times New Roman" w:hAnsi="Arial" w:cs="Arial"/>
          <w:color w:val="666666"/>
          <w:sz w:val="21"/>
          <w:szCs w:val="21"/>
          <w:shd w:val="clear" w:color="auto" w:fill="FFFFFF"/>
          <w:lang w:eastAsia="hu-HU"/>
        </w:rPr>
      </w:pPr>
    </w:p>
    <w:p w:rsidR="00455FBC" w:rsidRDefault="00455FBC" w:rsidP="00455FBC">
      <w:pPr>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lang w:eastAsia="hu-HU"/>
        </w:rPr>
        <w:lastRenderedPageBreak/>
        <w:br/>
      </w:r>
      <w:r w:rsidRPr="00BA6639">
        <w:rPr>
          <w:rFonts w:ascii="Arial" w:eastAsia="Times New Roman" w:hAnsi="Arial" w:cs="Arial"/>
          <w:b/>
          <w:bCs/>
          <w:color w:val="666666"/>
          <w:sz w:val="21"/>
          <w:szCs w:val="21"/>
          <w:shd w:val="clear" w:color="auto" w:fill="FFFFFF"/>
          <w:lang w:eastAsia="hu-HU"/>
        </w:rPr>
        <w:t>8. Cookie-k</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A Szolgáltató oldalainak elemzése során cookie-technológiát alkalmaz. A cookie véletlenszerűen generált karakterek sorozatát tartalmazza. A cookie-technológiának köszönhetően lehetőség nyílik a következőkre: beazonosítani az internet-felhasználó által használt böngészőt, megkülönböztetni az új és visszatérő látogatókat (cookie-kat), az egymást követő oldalletöltéseket látogatásokként csoportosítani, rangsorolni az operációs rendszereket stb.</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 weboldal felhasználója meghatározhatja, hogy kívánja-e fogadni a cookie-kat vagy sem, illetve kapjon-e értesítést arról, ha a megtekintett oldal cookie-t küld számára. Amennyiben Ön számítógépének böngészőjében engedélyezi a cookie-k használatát, úgy hozzájárul ahhoz, hogy az így közvetített információt jelen weboldal üzemeltetője a működtetés céljából felhasználja.</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Amennyiben nem engedélyezi, hogy beazonosítsuk a böngészőjéhez tartozó forgalmat, akkor azt minden egyes böngészőben illetve végfelhasználói készüléken külön-külön szükséges a letiltani. A cookie-k kezelésére általában a böngészők eszközök/beállítások menüjében az adatvédelem beállításai alatt van lehetőség.</w:t>
      </w:r>
    </w:p>
    <w:p w:rsidR="00455FBC" w:rsidRDefault="00455FBC" w:rsidP="00455FBC">
      <w:pPr>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9. Google analitika</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Jelen weboldal a Google, Inc. („Google”) által nyújtott Google</w:t>
      </w:r>
      <w:r>
        <w:rPr>
          <w:rFonts w:ascii="Arial" w:eastAsia="Times New Roman" w:hAnsi="Arial" w:cs="Arial"/>
          <w:color w:val="666666"/>
          <w:sz w:val="21"/>
          <w:szCs w:val="21"/>
          <w:shd w:val="clear" w:color="auto" w:fill="FFFFFF"/>
          <w:lang w:eastAsia="hu-HU"/>
        </w:rPr>
        <w:t>Analytics</w:t>
      </w:r>
      <w:r w:rsidRPr="00BA6639">
        <w:rPr>
          <w:rFonts w:ascii="Arial" w:eastAsia="Times New Roman" w:hAnsi="Arial" w:cs="Arial"/>
          <w:color w:val="666666"/>
          <w:sz w:val="21"/>
          <w:szCs w:val="21"/>
          <w:shd w:val="clear" w:color="auto" w:fill="FFFFFF"/>
          <w:lang w:eastAsia="hu-HU"/>
        </w:rPr>
        <w:t>webanalitikai szolgáltatást használja. A Google</w:t>
      </w:r>
      <w:r>
        <w:rPr>
          <w:rFonts w:ascii="Arial" w:eastAsia="Times New Roman" w:hAnsi="Arial" w:cs="Arial"/>
          <w:color w:val="666666"/>
          <w:sz w:val="21"/>
          <w:szCs w:val="21"/>
          <w:shd w:val="clear" w:color="auto" w:fill="FFFFFF"/>
          <w:lang w:eastAsia="hu-HU"/>
        </w:rPr>
        <w:t>Analytics</w:t>
      </w:r>
      <w:r w:rsidRPr="00BA6639">
        <w:rPr>
          <w:rFonts w:ascii="Arial" w:eastAsia="Times New Roman" w:hAnsi="Arial" w:cs="Arial"/>
          <w:color w:val="666666"/>
          <w:sz w:val="21"/>
          <w:szCs w:val="21"/>
          <w:shd w:val="clear" w:color="auto" w:fill="FFFFFF"/>
          <w:lang w:eastAsia="hu-HU"/>
        </w:rPr>
        <w:t xml:space="preserve"> „sütiket” („cookies”), az Ön számítógépén elhelyezett szövegfájlokat használ, melyek célja, hogy segítse a weboldal használatának elemzését. A „süti” által generált, a weboldal használatára vonatkozó információkat (beleértve az Ön IP-címét) a Google egyesült államokbeli szervereire továbbítja és ott tárolja. A Google ezeket az információkat a weboldal Ön által történő használatának értékelésére, a weboldalon végrehajtott tevékenységekről szóló riportoknak a weboldalak üzemeltetői részére történő összeállítására, valamint a weboldalon végrehajtott tevékenységekkel és az internethasználattal kapcsolatos egyéb szolgáltatások nyújtására használja. A Google továbbá átadhatja ezeket az információkat harmadik felek részére, amennyiben ezt törvény írja elő, vagy az adott harmadik felek a Google megbízásából feldolgozzák az információkat. A Google nem társítja az Ön IP címét a Google birtokában lévő egyéb adatokkal. Böngészője megfelelő beállításainak kiválasztásával Ön visszautasíthatja a „sütik” használatát, azonban felhívjuk figyelmét, hogy ez esetben Ön nem fogja tudni kihasználni jelen weboldal összes funkcióját. A jelen weboldal használatával Ön hozzájárul adatainak feldolgozásához a fentiekben meghatározott módon és a fentiekben meghatározott célokra.</w:t>
      </w:r>
    </w:p>
    <w:p w:rsidR="00455FBC" w:rsidRDefault="00455FBC" w:rsidP="00455FBC">
      <w:pPr>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10. Ajánlatkérési űrlap adatszolgáltatása</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A felhasználó önkéntes döntése alapján a kapcsolati űrlap kitöltésekor megadott adatok esetében az adatkezelés célja, hogy személyre szabott aján</w:t>
      </w:r>
      <w:r>
        <w:rPr>
          <w:rFonts w:ascii="Arial" w:eastAsia="Times New Roman" w:hAnsi="Arial" w:cs="Arial"/>
          <w:color w:val="666666"/>
          <w:sz w:val="21"/>
          <w:szCs w:val="21"/>
          <w:shd w:val="clear" w:color="auto" w:fill="FFFFFF"/>
          <w:lang w:eastAsia="hu-HU"/>
        </w:rPr>
        <w:t>latot kaphasson az érdeklődő. A</w:t>
      </w:r>
      <w:r w:rsidRPr="00BA6639">
        <w:rPr>
          <w:rFonts w:ascii="Arial" w:eastAsia="Times New Roman" w:hAnsi="Arial" w:cs="Arial"/>
          <w:color w:val="666666"/>
          <w:sz w:val="21"/>
          <w:szCs w:val="21"/>
          <w:shd w:val="clear" w:color="auto" w:fill="FFFFFF"/>
          <w:lang w:eastAsia="hu-HU"/>
        </w:rPr>
        <w:t xml:space="preserve"> Szolgáltató az önkéntesen megadható adatokat csak a fent megjelölt célra használja fel, az adatokat harmadik félnek nem adja át.</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xml:space="preserve">Az űrlap kitöltése minden esetben önkéntes. A kapcsolati űrlapon ún. kötelezően kitöltendő mezők kitöltetlenül hagyása azt eredményezheti, hogy a felhasználó nem tudja elküldeni a levelet. Az adatok addig maradnak a rendszerben, míg azok törlését a felhasználó nem kezdeményezi. Azáltal, hogy a felhasználó kitölti a kapcsolati űrlapot, hozzájárul megadott adatai </w:t>
      </w:r>
      <w:r w:rsidRPr="00BA6639">
        <w:rPr>
          <w:rFonts w:ascii="Arial" w:eastAsia="Times New Roman" w:hAnsi="Arial" w:cs="Arial"/>
          <w:color w:val="666666"/>
          <w:sz w:val="21"/>
          <w:szCs w:val="21"/>
          <w:shd w:val="clear" w:color="auto" w:fill="FFFFFF"/>
          <w:lang w:eastAsia="hu-HU"/>
        </w:rPr>
        <w:lastRenderedPageBreak/>
        <w:t>feldolgozásához.</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Az adatkezelés jogalapja az érintettek önkéntes hozzájárulása.</w:t>
      </w:r>
    </w:p>
    <w:p w:rsidR="00455FBC" w:rsidRDefault="00455FBC" w:rsidP="00455FBC">
      <w:pPr>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11. Adattovábbítások, harmadik személyek adatkezelései</w:t>
      </w:r>
    </w:p>
    <w:p w:rsidR="00455FBC" w:rsidRDefault="00455FBC" w:rsidP="00455FBC">
      <w:pPr>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A Szolgáltató kifejezett jogszabályi rendelkezés hiányában csak az adott felhasználó kifejezett hozzájárulásával adja át harmadik személyeknek a személyes azonosítására alkalmas adatokat. Ugyanez igaz az adatfájlok használatával az Üzemeltető kezelésébe került adatokra. Az egyes személyes adatok harmadik személyekkel való közlésére az alábbi esetekben is sor kerülhet:</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 Szolgáltatás keretén belül észlelt jogsértő tevékenységekkel kapcsolatban a Szolgáltató jogosult felhívásokat vagy közleményeket küldeni vagy közzétenni, akár az egyes felhasználók adatainak felhasználásával.</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 Szolgáltatás meghatározott részeit (például reklámok megjelenítése, látogatottsági statisztikák készítése) a Szolgáltató adott esetben szerződéses partnereivel (alvállalkozóival) is végeztetheti. Ilyen esetekben előfordulhat, hogy az ilyen szerződéses partnerek részére egyes felhasználói adatok átadásra kerülhetnek. Mindemellett az ilyen szerződéses partnert titoktartási kötelezettség terheli.</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12. Záró rendelkezések</w:t>
      </w:r>
    </w:p>
    <w:p w:rsidR="00455FBC" w:rsidRDefault="00455FBC" w:rsidP="00455FBC">
      <w:pPr>
        <w:jc w:val="both"/>
        <w:rPr>
          <w:rFonts w:ascii="Arial" w:eastAsia="Times New Roman" w:hAnsi="Arial" w:cs="Arial"/>
          <w:b/>
          <w:bCs/>
          <w:i/>
          <w:iCs/>
          <w:color w:val="666666"/>
          <w:sz w:val="21"/>
          <w:szCs w:val="21"/>
          <w:shd w:val="clear" w:color="auto" w:fill="FFFFFF"/>
          <w:lang w:eastAsia="hu-HU"/>
        </w:rPr>
      </w:pPr>
      <w:r w:rsidRPr="00BA6639">
        <w:rPr>
          <w:rFonts w:ascii="Arial" w:eastAsia="Times New Roman" w:hAnsi="Arial" w:cs="Arial"/>
          <w:b/>
          <w:bCs/>
          <w:i/>
          <w:iCs/>
          <w:color w:val="666666"/>
          <w:sz w:val="21"/>
          <w:szCs w:val="21"/>
          <w:shd w:val="clear" w:color="auto" w:fill="FFFFFF"/>
          <w:lang w:eastAsia="hu-HU"/>
        </w:rPr>
        <w:t>12.1 Jogok gyakorlása, jogorvoslat</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Felvilágosítás</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 felhasználó jogérvényesítési lehetőségeit az információs önrendelkezési jogról és az információszabadságról szóló 2011. évi CXII. törvény valamint a Ptk. alapján bíróság előtt gyakorolhatja, valamint kérheti a Nemzeti Adatvédelmi es Információszabadság Hatóság elnöke segítségét is.</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Név: Nemzeti Adatvédelmi es Információszabadság Hatóság</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xml:space="preserve">Székhely: </w:t>
      </w:r>
      <w:r w:rsidRPr="005C4F36">
        <w:rPr>
          <w:rFonts w:ascii="Arial" w:eastAsia="Times New Roman" w:hAnsi="Arial" w:cs="Arial"/>
          <w:color w:val="666666"/>
          <w:sz w:val="21"/>
          <w:szCs w:val="21"/>
          <w:shd w:val="clear" w:color="auto" w:fill="FFFFFF"/>
          <w:lang w:eastAsia="hu-HU"/>
        </w:rPr>
        <w:t>Budapest, Szilágyi Erzsébet fasor 22c, 1125</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shd w:val="clear" w:color="auto" w:fill="FFFFFF"/>
          <w:lang w:eastAsia="hu-HU"/>
        </w:rPr>
        <w:t xml:space="preserve">Telefon: </w:t>
      </w:r>
      <w:r>
        <w:rPr>
          <w:rFonts w:ascii="Arial" w:eastAsia="Times New Roman" w:hAnsi="Arial" w:cs="Arial"/>
          <w:color w:val="666666"/>
          <w:sz w:val="21"/>
          <w:szCs w:val="21"/>
          <w:shd w:val="clear" w:color="auto" w:fill="FFFFFF"/>
          <w:lang w:eastAsia="hu-HU"/>
        </w:rPr>
        <w:t xml:space="preserve">+36 </w:t>
      </w:r>
      <w:r w:rsidRPr="005C4F36">
        <w:rPr>
          <w:rFonts w:ascii="Arial" w:eastAsia="Times New Roman" w:hAnsi="Arial" w:cs="Arial"/>
          <w:color w:val="666666"/>
          <w:sz w:val="21"/>
          <w:szCs w:val="21"/>
          <w:shd w:val="clear" w:color="auto" w:fill="FFFFFF"/>
          <w:lang w:eastAsia="hu-HU"/>
        </w:rPr>
        <w:t>(1) 391 1400</w:t>
      </w:r>
    </w:p>
    <w:p w:rsidR="00455FBC" w:rsidRDefault="00455FBC" w:rsidP="00455FBC">
      <w:pPr>
        <w:jc w:val="both"/>
        <w:rPr>
          <w:rStyle w:val="imul"/>
          <w:rFonts w:ascii="Tahoma" w:hAnsi="Tahoma" w:cs="Tahoma"/>
          <w:b/>
          <w:bCs/>
          <w:color w:val="C00000"/>
          <w:bdr w:val="none" w:sz="0" w:space="0" w:color="auto" w:frame="1"/>
        </w:rPr>
      </w:pPr>
      <w:r w:rsidRPr="00BA6639">
        <w:rPr>
          <w:rFonts w:ascii="Arial" w:eastAsia="Times New Roman" w:hAnsi="Arial" w:cs="Arial"/>
          <w:color w:val="666666"/>
          <w:sz w:val="21"/>
          <w:szCs w:val="21"/>
          <w:shd w:val="clear" w:color="auto" w:fill="FFFFFF"/>
          <w:lang w:eastAsia="hu-HU"/>
        </w:rPr>
        <w:t xml:space="preserve">E-mail: </w:t>
      </w:r>
      <w:hyperlink r:id="rId8" w:history="1">
        <w:r>
          <w:rPr>
            <w:rStyle w:val="Hiperhivatkozs"/>
            <w:rFonts w:ascii="Tahoma" w:hAnsi="Tahoma" w:cs="Tahoma"/>
            <w:b/>
            <w:bCs/>
            <w:color w:val="B00000"/>
            <w:bdr w:val="none" w:sz="0" w:space="0" w:color="auto" w:frame="1"/>
          </w:rPr>
          <w:t>ugyfelszolgalat@naih.hu</w:t>
        </w:r>
      </w:hyperlink>
    </w:p>
    <w:p w:rsidR="00455FBC" w:rsidRPr="00455FBC" w:rsidRDefault="00455FBC" w:rsidP="00455FBC">
      <w:pPr>
        <w:jc w:val="both"/>
        <w:rPr>
          <w:rFonts w:ascii="Arial" w:eastAsia="Times New Roman" w:hAnsi="Arial" w:cs="Arial"/>
          <w:b/>
          <w:bCs/>
          <w:color w:val="666666"/>
          <w:sz w:val="21"/>
          <w:szCs w:val="21"/>
          <w:shd w:val="clear" w:color="auto" w:fill="FFFFFF"/>
          <w:lang w:eastAsia="hu-HU"/>
        </w:rPr>
      </w:pP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A felhasználók jogosultak személyes adataik kezeléséről, felhasználásáról tájékoztatást kérni a</w:t>
      </w:r>
      <w:r>
        <w:rPr>
          <w:rFonts w:ascii="Arial" w:eastAsia="Times New Roman" w:hAnsi="Arial" w:cs="Arial"/>
          <w:color w:val="666666"/>
          <w:sz w:val="21"/>
          <w:szCs w:val="21"/>
          <w:shd w:val="clear" w:color="auto" w:fill="FFFFFF"/>
          <w:lang w:eastAsia="hu-HU"/>
        </w:rPr>
        <w:t xml:space="preserve">z Adatkezelő elérhetőségeinél (3-as </w:t>
      </w:r>
      <w:r w:rsidRPr="00BA6639">
        <w:rPr>
          <w:rFonts w:ascii="Arial" w:eastAsia="Times New Roman" w:hAnsi="Arial" w:cs="Arial"/>
          <w:color w:val="666666"/>
          <w:sz w:val="21"/>
          <w:szCs w:val="21"/>
          <w:shd w:val="clear" w:color="auto" w:fill="FFFFFF"/>
          <w:lang w:eastAsia="hu-HU"/>
        </w:rPr>
        <w:t>pont)adatainál megadott e-mail címen.</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xml:space="preserve">Adatmódosítás, adattörlés A Szolgáltatás keretén belül a felhasználóknak lehetőségük </w:t>
      </w:r>
      <w:r>
        <w:rPr>
          <w:rFonts w:ascii="Arial" w:eastAsia="Times New Roman" w:hAnsi="Arial" w:cs="Arial"/>
          <w:color w:val="666666"/>
          <w:sz w:val="21"/>
          <w:szCs w:val="21"/>
          <w:shd w:val="clear" w:color="auto" w:fill="FFFFFF"/>
          <w:lang w:eastAsia="hu-HU"/>
        </w:rPr>
        <w:t xml:space="preserve">van kérvényezni adatainak </w:t>
      </w:r>
      <w:r w:rsidRPr="00BA6639">
        <w:rPr>
          <w:rFonts w:ascii="Arial" w:eastAsia="Times New Roman" w:hAnsi="Arial" w:cs="Arial"/>
          <w:color w:val="666666"/>
          <w:sz w:val="21"/>
          <w:szCs w:val="21"/>
          <w:shd w:val="clear" w:color="auto" w:fill="FFFFFF"/>
          <w:lang w:eastAsia="hu-HU"/>
        </w:rPr>
        <w:t> </w:t>
      </w:r>
      <w:r>
        <w:rPr>
          <w:rFonts w:ascii="Arial" w:eastAsia="Times New Roman" w:hAnsi="Arial" w:cs="Arial"/>
          <w:color w:val="666666"/>
          <w:sz w:val="21"/>
          <w:szCs w:val="21"/>
          <w:shd w:val="clear" w:color="auto" w:fill="FFFFFF"/>
          <w:lang w:eastAsia="hu-HU"/>
        </w:rPr>
        <w:t xml:space="preserve">törlését. </w:t>
      </w:r>
    </w:p>
    <w:p w:rsidR="00455FBC" w:rsidRDefault="00455FBC" w:rsidP="00455FBC">
      <w:pPr>
        <w:jc w:val="both"/>
        <w:rPr>
          <w:rFonts w:ascii="Arial" w:eastAsia="Times New Roman" w:hAnsi="Arial" w:cs="Arial"/>
          <w:color w:val="666666"/>
          <w:sz w:val="21"/>
          <w:szCs w:val="21"/>
          <w:shd w:val="clear" w:color="auto" w:fill="FFFFFF"/>
          <w:lang w:eastAsia="hu-HU"/>
        </w:rPr>
      </w:pPr>
      <w:r w:rsidRPr="00BA6639">
        <w:rPr>
          <w:rFonts w:ascii="Arial" w:eastAsia="Times New Roman" w:hAnsi="Arial" w:cs="Arial"/>
          <w:color w:val="666666"/>
          <w:sz w:val="21"/>
          <w:szCs w:val="21"/>
          <w:lang w:eastAsia="hu-HU"/>
        </w:rPr>
        <w:br/>
      </w:r>
      <w:r w:rsidRPr="00BA6639">
        <w:rPr>
          <w:rFonts w:ascii="Arial" w:eastAsia="Times New Roman" w:hAnsi="Arial" w:cs="Arial"/>
          <w:b/>
          <w:bCs/>
          <w:color w:val="666666"/>
          <w:sz w:val="21"/>
          <w:szCs w:val="21"/>
          <w:shd w:val="clear" w:color="auto" w:fill="FFFFFF"/>
          <w:lang w:eastAsia="hu-HU"/>
        </w:rPr>
        <w:t>Jogorvoslat</w:t>
      </w:r>
      <w:r w:rsidRPr="00BA6639">
        <w:rPr>
          <w:rFonts w:ascii="Arial" w:eastAsia="Times New Roman" w:hAnsi="Arial" w:cs="Arial"/>
          <w:color w:val="666666"/>
          <w:sz w:val="21"/>
          <w:szCs w:val="21"/>
          <w:lang w:eastAsia="hu-HU"/>
        </w:rPr>
        <w:br/>
      </w:r>
      <w:r w:rsidRPr="00BA6639">
        <w:rPr>
          <w:rFonts w:ascii="Arial" w:eastAsia="Times New Roman" w:hAnsi="Arial" w:cs="Arial"/>
          <w:color w:val="666666"/>
          <w:sz w:val="21"/>
          <w:szCs w:val="21"/>
          <w:shd w:val="clear" w:color="auto" w:fill="FFFFFF"/>
          <w:lang w:eastAsia="hu-HU"/>
        </w:rPr>
        <w:t xml:space="preserve">Az a felhasználó, aki úgy érzi, hogy az Üzemeltető megsértette személyes adatai védelméhez való jogát, igényét polgári bíróság előtt érvényesítheti, vagy kérheti az adatvédelmi biztos segítségét is. Az erre, valamint az adatkezelő kötelezettségeire vonatkozó részletes jogszabályi rendelkezéseket az információs önrendelkezési jogról és az információszabadságról szóló 2011. </w:t>
      </w:r>
      <w:r w:rsidRPr="00BA6639">
        <w:rPr>
          <w:rFonts w:ascii="Arial" w:eastAsia="Times New Roman" w:hAnsi="Arial" w:cs="Arial"/>
          <w:color w:val="666666"/>
          <w:sz w:val="21"/>
          <w:szCs w:val="21"/>
          <w:shd w:val="clear" w:color="auto" w:fill="FFFFFF"/>
          <w:lang w:eastAsia="hu-HU"/>
        </w:rPr>
        <w:lastRenderedPageBreak/>
        <w:t xml:space="preserve">évi CXII. törvény </w:t>
      </w:r>
      <w:r>
        <w:rPr>
          <w:rFonts w:ascii="Arial" w:eastAsia="Times New Roman" w:hAnsi="Arial" w:cs="Arial"/>
          <w:color w:val="666666"/>
          <w:sz w:val="21"/>
          <w:szCs w:val="21"/>
          <w:shd w:val="clear" w:color="auto" w:fill="FFFFFF"/>
          <w:lang w:eastAsia="hu-HU"/>
        </w:rPr>
        <w:t xml:space="preserve">és az </w:t>
      </w:r>
      <w:r w:rsidRPr="00E57B3E">
        <w:rPr>
          <w:rFonts w:ascii="Arial" w:eastAsia="Times New Roman" w:hAnsi="Arial" w:cs="Arial"/>
          <w:color w:val="666666"/>
          <w:sz w:val="21"/>
          <w:szCs w:val="21"/>
          <w:shd w:val="clear" w:color="auto" w:fill="FFFFFF"/>
          <w:lang w:eastAsia="hu-HU"/>
        </w:rPr>
        <w:t>EURÓPAI</w:t>
      </w:r>
      <w:r>
        <w:rPr>
          <w:rFonts w:ascii="Arial" w:eastAsia="Times New Roman" w:hAnsi="Arial" w:cs="Arial"/>
          <w:color w:val="666666"/>
          <w:sz w:val="21"/>
          <w:szCs w:val="21"/>
          <w:shd w:val="clear" w:color="auto" w:fill="FFFFFF"/>
          <w:lang w:eastAsia="hu-HU"/>
        </w:rPr>
        <w:t xml:space="preserve"> PARLAMENT ÉS A</w:t>
      </w:r>
      <w:r w:rsidRPr="00E57B3E">
        <w:rPr>
          <w:rFonts w:ascii="Arial" w:eastAsia="Times New Roman" w:hAnsi="Arial" w:cs="Arial"/>
          <w:color w:val="666666"/>
          <w:sz w:val="21"/>
          <w:szCs w:val="21"/>
          <w:shd w:val="clear" w:color="auto" w:fill="FFFFFF"/>
          <w:lang w:eastAsia="hu-HU"/>
        </w:rPr>
        <w:t xml:space="preserve"> TANÁCS (EU) 2016/679 RENDELETE</w:t>
      </w:r>
      <w:r w:rsidRPr="00BA6639">
        <w:rPr>
          <w:rFonts w:ascii="Arial" w:eastAsia="Times New Roman" w:hAnsi="Arial" w:cs="Arial"/>
          <w:color w:val="666666"/>
          <w:sz w:val="21"/>
          <w:szCs w:val="21"/>
          <w:shd w:val="clear" w:color="auto" w:fill="FFFFFF"/>
          <w:lang w:eastAsia="hu-HU"/>
        </w:rPr>
        <w:t>tartalmazza</w:t>
      </w:r>
    </w:p>
    <w:p w:rsidR="00997482" w:rsidRDefault="00997482"/>
    <w:sectPr w:rsidR="00997482" w:rsidSect="0061605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62" w:rsidRDefault="00095B62" w:rsidP="00455FBC">
      <w:pPr>
        <w:spacing w:after="0" w:line="240" w:lineRule="auto"/>
      </w:pPr>
      <w:r>
        <w:separator/>
      </w:r>
    </w:p>
  </w:endnote>
  <w:endnote w:type="continuationSeparator" w:id="1">
    <w:p w:rsidR="00095B62" w:rsidRDefault="00095B62" w:rsidP="0045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62718"/>
      <w:docPartObj>
        <w:docPartGallery w:val="Page Numbers (Bottom of Page)"/>
        <w:docPartUnique/>
      </w:docPartObj>
    </w:sdtPr>
    <w:sdtContent>
      <w:p w:rsidR="00455FBC" w:rsidRDefault="00616055">
        <w:pPr>
          <w:pStyle w:val="llb"/>
          <w:jc w:val="center"/>
        </w:pPr>
        <w:r>
          <w:fldChar w:fldCharType="begin"/>
        </w:r>
        <w:r w:rsidR="00455FBC">
          <w:instrText>PAGE   \* MERGEFORMAT</w:instrText>
        </w:r>
        <w:r>
          <w:fldChar w:fldCharType="separate"/>
        </w:r>
        <w:r w:rsidR="005A62B2">
          <w:rPr>
            <w:noProof/>
          </w:rPr>
          <w:t>1</w:t>
        </w:r>
        <w:r>
          <w:fldChar w:fldCharType="end"/>
        </w:r>
      </w:p>
    </w:sdtContent>
  </w:sdt>
  <w:p w:rsidR="00455FBC" w:rsidRDefault="00455FB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62" w:rsidRDefault="00095B62" w:rsidP="00455FBC">
      <w:pPr>
        <w:spacing w:after="0" w:line="240" w:lineRule="auto"/>
      </w:pPr>
      <w:r>
        <w:separator/>
      </w:r>
    </w:p>
  </w:footnote>
  <w:footnote w:type="continuationSeparator" w:id="1">
    <w:p w:rsidR="00095B62" w:rsidRDefault="00095B62" w:rsidP="0045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A6EC6"/>
    <w:multiLevelType w:val="multilevel"/>
    <w:tmpl w:val="EFD6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55FBC"/>
    <w:rsid w:val="00095B62"/>
    <w:rsid w:val="00455FBC"/>
    <w:rsid w:val="00566592"/>
    <w:rsid w:val="00583783"/>
    <w:rsid w:val="005A62B2"/>
    <w:rsid w:val="00616055"/>
    <w:rsid w:val="0080002B"/>
    <w:rsid w:val="00997482"/>
    <w:rsid w:val="00B0357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5FB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55FBC"/>
    <w:rPr>
      <w:color w:val="0066CC"/>
      <w:u w:val="single"/>
    </w:rPr>
  </w:style>
  <w:style w:type="character" w:customStyle="1" w:styleId="imul">
    <w:name w:val="imul"/>
    <w:basedOn w:val="Bekezdsalapbettpusa"/>
    <w:rsid w:val="00455FBC"/>
  </w:style>
  <w:style w:type="paragraph" w:styleId="lfej">
    <w:name w:val="header"/>
    <w:basedOn w:val="Norml"/>
    <w:link w:val="lfejChar"/>
    <w:uiPriority w:val="99"/>
    <w:unhideWhenUsed/>
    <w:rsid w:val="00455FBC"/>
    <w:pPr>
      <w:tabs>
        <w:tab w:val="center" w:pos="4536"/>
        <w:tab w:val="right" w:pos="9072"/>
      </w:tabs>
      <w:spacing w:after="0" w:line="240" w:lineRule="auto"/>
    </w:pPr>
  </w:style>
  <w:style w:type="character" w:customStyle="1" w:styleId="lfejChar">
    <w:name w:val="Élőfej Char"/>
    <w:basedOn w:val="Bekezdsalapbettpusa"/>
    <w:link w:val="lfej"/>
    <w:uiPriority w:val="99"/>
    <w:rsid w:val="00455FBC"/>
  </w:style>
  <w:style w:type="paragraph" w:styleId="llb">
    <w:name w:val="footer"/>
    <w:basedOn w:val="Norml"/>
    <w:link w:val="llbChar"/>
    <w:uiPriority w:val="99"/>
    <w:unhideWhenUsed/>
    <w:rsid w:val="00455FBC"/>
    <w:pPr>
      <w:tabs>
        <w:tab w:val="center" w:pos="4536"/>
        <w:tab w:val="right" w:pos="9072"/>
      </w:tabs>
      <w:spacing w:after="0" w:line="240" w:lineRule="auto"/>
    </w:pPr>
  </w:style>
  <w:style w:type="character" w:customStyle="1" w:styleId="llbChar">
    <w:name w:val="Élőláb Char"/>
    <w:basedOn w:val="Bekezdsalapbettpusa"/>
    <w:link w:val="llb"/>
    <w:uiPriority w:val="99"/>
    <w:rsid w:val="0045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5FB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55FBC"/>
    <w:rPr>
      <w:color w:val="0066CC"/>
      <w:u w:val="single"/>
    </w:rPr>
  </w:style>
  <w:style w:type="character" w:customStyle="1" w:styleId="imul">
    <w:name w:val="imul"/>
    <w:basedOn w:val="Bekezdsalapbettpusa"/>
    <w:rsid w:val="00455FBC"/>
  </w:style>
  <w:style w:type="paragraph" w:styleId="lfej">
    <w:name w:val="header"/>
    <w:basedOn w:val="Norml"/>
    <w:link w:val="lfejChar"/>
    <w:uiPriority w:val="99"/>
    <w:unhideWhenUsed/>
    <w:rsid w:val="00455FBC"/>
    <w:pPr>
      <w:tabs>
        <w:tab w:val="center" w:pos="4536"/>
        <w:tab w:val="right" w:pos="9072"/>
      </w:tabs>
      <w:spacing w:after="0" w:line="240" w:lineRule="auto"/>
    </w:pPr>
  </w:style>
  <w:style w:type="character" w:customStyle="1" w:styleId="lfejChar">
    <w:name w:val="Élőfej Char"/>
    <w:basedOn w:val="Bekezdsalapbettpusa"/>
    <w:link w:val="lfej"/>
    <w:uiPriority w:val="99"/>
    <w:rsid w:val="00455FBC"/>
  </w:style>
  <w:style w:type="paragraph" w:styleId="llb">
    <w:name w:val="footer"/>
    <w:basedOn w:val="Norml"/>
    <w:link w:val="llbChar"/>
    <w:uiPriority w:val="99"/>
    <w:unhideWhenUsed/>
    <w:rsid w:val="00455FBC"/>
    <w:pPr>
      <w:tabs>
        <w:tab w:val="center" w:pos="4536"/>
        <w:tab w:val="right" w:pos="9072"/>
      </w:tabs>
      <w:spacing w:after="0" w:line="240" w:lineRule="auto"/>
    </w:pPr>
  </w:style>
  <w:style w:type="character" w:customStyle="1" w:styleId="llbChar">
    <w:name w:val="Élőláb Char"/>
    <w:basedOn w:val="Bekezdsalapbettpusa"/>
    <w:link w:val="llb"/>
    <w:uiPriority w:val="99"/>
    <w:rsid w:val="00455F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info@hajdugaborphotography.h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6976</Characters>
  <Application>Microsoft Office Word</Application>
  <DocSecurity>0</DocSecurity>
  <Lines>58</Lines>
  <Paragraphs>15</Paragraphs>
  <ScaleCrop>false</ScaleCrop>
  <Company>Microsoft</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Dr. Keisz Nikolett</cp:lastModifiedBy>
  <cp:revision>2</cp:revision>
  <dcterms:created xsi:type="dcterms:W3CDTF">2018-05-03T07:08:00Z</dcterms:created>
  <dcterms:modified xsi:type="dcterms:W3CDTF">2018-05-03T07:08:00Z</dcterms:modified>
</cp:coreProperties>
</file>